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0C72B0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0C72B0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6A374D19" wp14:editId="6695A9AC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0C72B0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0C72B0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C72B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0C72B0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0C72B0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0C72B0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C72B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0C72B0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b/>
          <w:sz w:val="27"/>
          <w:szCs w:val="27"/>
          <w:lang w:val="uk-UA"/>
        </w:rPr>
        <w:t>Корнійчуку В.П</w:t>
      </w:r>
      <w:r w:rsidR="007065E2" w:rsidRPr="000C72B0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0C72B0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0C72B0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Корнійчуку Василю Петровичу</w:t>
      </w:r>
      <w:r w:rsidR="00CA2A8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0,8493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0C72B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Черемошне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Клубна 12,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 та Клубна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0C72B0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0C72B0">
        <w:rPr>
          <w:rFonts w:ascii="Times New Roman" w:hAnsi="Times New Roman" w:cs="Times New Roman"/>
          <w:sz w:val="27"/>
          <w:szCs w:val="27"/>
        </w:rPr>
        <w:t>052348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0C72B0">
        <w:rPr>
          <w:rFonts w:ascii="Times New Roman" w:hAnsi="Times New Roman" w:cs="Times New Roman"/>
          <w:sz w:val="27"/>
          <w:szCs w:val="27"/>
        </w:rPr>
        <w:t>: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0288</w:t>
      </w:r>
      <w:r w:rsidR="004764B2" w:rsidRPr="000C72B0">
        <w:rPr>
          <w:rFonts w:ascii="Times New Roman" w:hAnsi="Times New Roman" w:cs="Times New Roman"/>
          <w:sz w:val="27"/>
          <w:szCs w:val="27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1860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Клубна 12</w:t>
      </w:r>
      <w:r w:rsidR="004764B2"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0C72B0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290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3110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0C72B0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289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3523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Клубна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394B2E" w:rsidRPr="000C72B0" w:rsidRDefault="00A710B4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0C72B0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0C72B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0C72B0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Корнійчуку Василю Петровичу земельні ділянки загальною площею 0,8493 га, що розташован</w:t>
      </w:r>
      <w:r w:rsidR="00C107AE" w:rsidRPr="000C72B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gram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Черемошне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 Клубна 12, </w:t>
      </w:r>
      <w:proofErr w:type="spellStart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 та Клубна, в тому числі:</w:t>
      </w:r>
    </w:p>
    <w:p w:rsidR="00394B2E" w:rsidRPr="000C72B0" w:rsidRDefault="00394B2E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7800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0288</w:t>
      </w:r>
      <w:r w:rsidRPr="000C72B0">
        <w:rPr>
          <w:rFonts w:ascii="Times New Roman" w:hAnsi="Times New Roman" w:cs="Times New Roman"/>
          <w:sz w:val="27"/>
          <w:szCs w:val="27"/>
        </w:rPr>
        <w:t xml:space="preserve"> для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1860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, по вул. Клубна 12;</w:t>
      </w:r>
    </w:p>
    <w:p w:rsidR="00394B2E" w:rsidRPr="000C72B0" w:rsidRDefault="00394B2E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7800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290 для ведення особистого селянського господарства – 0,3110 га, по вул. </w:t>
      </w:r>
      <w:proofErr w:type="spellStart"/>
      <w:r w:rsidRPr="000C72B0">
        <w:rPr>
          <w:rFonts w:ascii="Times New Roman" w:hAnsi="Times New Roman" w:cs="Times New Roman"/>
          <w:sz w:val="27"/>
          <w:szCs w:val="27"/>
          <w:lang w:val="uk-UA"/>
        </w:rPr>
        <w:t>Поліша</w:t>
      </w:r>
      <w:proofErr w:type="spellEnd"/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С.П.;</w:t>
      </w:r>
    </w:p>
    <w:p w:rsidR="00394B2E" w:rsidRPr="000C72B0" w:rsidRDefault="00394B2E" w:rsidP="00394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7800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289 для ведення особистого селянського господарства – 0,3523га, по вул. Клубна.</w:t>
      </w:r>
    </w:p>
    <w:p w:rsid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bookmarkStart w:id="0" w:name="_GoBack"/>
      <w:bookmarkEnd w:id="0"/>
      <w:proofErr w:type="spellStart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0C72B0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0C72B0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12" w:rsidRDefault="00AA4112" w:rsidP="00CC5541">
      <w:pPr>
        <w:spacing w:after="0" w:line="240" w:lineRule="auto"/>
      </w:pPr>
      <w:r>
        <w:separator/>
      </w:r>
    </w:p>
  </w:endnote>
  <w:endnote w:type="continuationSeparator" w:id="0">
    <w:p w:rsidR="00AA4112" w:rsidRDefault="00AA41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12" w:rsidRDefault="00AA4112" w:rsidP="00CC5541">
      <w:pPr>
        <w:spacing w:after="0" w:line="240" w:lineRule="auto"/>
      </w:pPr>
      <w:r>
        <w:separator/>
      </w:r>
    </w:p>
  </w:footnote>
  <w:footnote w:type="continuationSeparator" w:id="0">
    <w:p w:rsidR="00AA4112" w:rsidRDefault="00AA41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C72B0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A4112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CCB44-169D-41F4-A546-D29ADE32C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2021-09-07T12:23:00Z</cp:lastPrinted>
  <dcterms:created xsi:type="dcterms:W3CDTF">2021-09-07T07:47:00Z</dcterms:created>
  <dcterms:modified xsi:type="dcterms:W3CDTF">2021-09-07T12:24:00Z</dcterms:modified>
</cp:coreProperties>
</file>